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85" w:right="0"/>
        <w:jc w:val="center"/>
      </w:pPr>
      <w:bookmarkStart w:id="0" w:name="_GoBack"/>
      <w:r>
        <w:rPr>
          <w:rStyle w:val="7"/>
          <w:rFonts w:hint="eastAsia" w:ascii="微软雅黑" w:hAnsi="微软雅黑" w:eastAsia="微软雅黑" w:cs="微软雅黑"/>
          <w:sz w:val="31"/>
          <w:szCs w:val="31"/>
          <w:shd w:val="clear" w:color="auto" w:fill="FFFFFF"/>
        </w:rPr>
        <w:t>附件</w:t>
      </w:r>
      <w:r>
        <w:rPr>
          <w:rStyle w:val="7"/>
          <w:rFonts w:hint="eastAsia" w:ascii="微软雅黑" w:hAnsi="微软雅黑" w:eastAsia="微软雅黑" w:cs="微软雅黑"/>
          <w:sz w:val="31"/>
          <w:szCs w:val="31"/>
          <w:shd w:val="clear" w:color="auto" w:fill="FFFFFF"/>
          <w:lang w:val="en-US" w:eastAsia="zh-CN"/>
        </w:rPr>
        <w:t>1《安徽省直播电商讲师团申报表》</w:t>
      </w:r>
      <w:bookmarkEnd w:id="0"/>
    </w:p>
    <w:tbl>
      <w:tblPr>
        <w:tblStyle w:val="5"/>
        <w:tblpPr w:leftFromText="180" w:rightFromText="180" w:vertAnchor="text" w:horzAnchor="page" w:tblpX="925" w:tblpY="34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2377"/>
        <w:gridCol w:w="116"/>
        <w:gridCol w:w="1404"/>
        <w:gridCol w:w="17"/>
        <w:gridCol w:w="1882"/>
        <w:gridCol w:w="2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姓  名</w:t>
            </w:r>
          </w:p>
        </w:tc>
        <w:tc>
          <w:tcPr>
            <w:tcW w:w="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性  别</w:t>
            </w:r>
          </w:p>
        </w:tc>
        <w:tc>
          <w:tcPr>
            <w:tcW w:w="18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31"/>
                <w:szCs w:val="31"/>
                <w:shd w:val="clear" w:color="auto" w:fill="FFFFFF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3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微信号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579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249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学 历</w:t>
            </w:r>
          </w:p>
        </w:tc>
        <w:tc>
          <w:tcPr>
            <w:tcW w:w="1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391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职称及职务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职业技能</w:t>
            </w:r>
          </w:p>
        </w:tc>
        <w:tc>
          <w:tcPr>
            <w:tcW w:w="391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等 级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工作经历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4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个人意愿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201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微软雅黑" w:hAnsi="微软雅黑" w:eastAsia="微软雅黑" w:cs="微软雅黑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814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  <w:shd w:val="clear" w:color="auto" w:fill="FFFFFF"/>
              </w:rPr>
              <w:t>年    月   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5" w:right="0"/>
        <w:jc w:val="left"/>
      </w:pPr>
    </w:p>
    <w:p/>
    <w:sectPr>
      <w:headerReference r:id="rId3" w:type="default"/>
      <w:footerReference r:id="rId4" w:type="default"/>
      <w:pgSz w:w="11906" w:h="16838"/>
      <w:pgMar w:top="1440" w:right="1689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安徽省电子商务协会地址：安徽省合肥市望江西路535号12层                 秘书处电话：17718187662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1028700" cy="1028700"/>
          <wp:effectExtent l="0" t="0" r="7620" b="0"/>
          <wp:docPr id="1" name="图片 1" descr="7e0887037d572eaba3f35b009c66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e0887037d572eaba3f35b009c66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GM2Y2U0ZTM4ZDU2YzAxNGM0ZDg1OTFkNjdhMTcifQ=="/>
  </w:docVars>
  <w:rsids>
    <w:rsidRoot w:val="00000000"/>
    <w:rsid w:val="20F46025"/>
    <w:rsid w:val="3C4B1C3D"/>
    <w:rsid w:val="6A5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2022-06-29T08:25:01Z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B6DC072BC89946CDAA2A801C70FD44E6</vt:lpwstr>
  </property>
</Properties>
</file>